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AFDC" w14:textId="77777777" w:rsidR="000E4FA2" w:rsidRDefault="000E4FA2"/>
    <w:tbl>
      <w:tblPr>
        <w:tblStyle w:val="a8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3685"/>
        <w:gridCol w:w="2263"/>
      </w:tblGrid>
      <w:tr w:rsidR="007A18B1" w:rsidRPr="007A18B1" w14:paraId="6596778F" w14:textId="77777777" w:rsidTr="00AB14B9">
        <w:tc>
          <w:tcPr>
            <w:tcW w:w="4815" w:type="dxa"/>
          </w:tcPr>
          <w:p w14:paraId="3BC02E2D" w14:textId="218D83A3" w:rsidR="007A18B1" w:rsidRPr="00D33B47" w:rsidRDefault="00AB14B9" w:rsidP="00AB14B9">
            <w:pPr>
              <w:rPr>
                <w:rFonts w:ascii="Century" w:hAnsi="Century" w:cs="Arial"/>
                <w:b/>
                <w:sz w:val="24"/>
                <w:szCs w:val="24"/>
              </w:rPr>
            </w:pPr>
            <w:r w:rsidRPr="00D33B47">
              <w:rPr>
                <w:rFonts w:ascii="Century" w:hAnsi="Century" w:cs="Arial"/>
                <w:b/>
                <w:sz w:val="24"/>
                <w:szCs w:val="24"/>
              </w:rPr>
              <w:t>КОММЕРЧЕСКОЕ ПРЕДЛОЖЕНИЕ</w:t>
            </w:r>
          </w:p>
        </w:tc>
        <w:tc>
          <w:tcPr>
            <w:tcW w:w="3685" w:type="dxa"/>
          </w:tcPr>
          <w:p w14:paraId="56B8572D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  <w:tc>
          <w:tcPr>
            <w:tcW w:w="2263" w:type="dxa"/>
          </w:tcPr>
          <w:p w14:paraId="0DA9481D" w14:textId="3EC5C7BD" w:rsidR="007A18B1" w:rsidRPr="00AB14B9" w:rsidRDefault="007A18B1" w:rsidP="00AB14B9">
            <w:pPr>
              <w:jc w:val="right"/>
              <w:rPr>
                <w:rFonts w:ascii="Century" w:hAnsi="Century" w:cs="Arial"/>
                <w:sz w:val="24"/>
                <w:szCs w:val="24"/>
              </w:rPr>
            </w:pPr>
          </w:p>
          <w:p w14:paraId="32403DFA" w14:textId="77777777" w:rsidR="007A18B1" w:rsidRPr="00AB14B9" w:rsidRDefault="007A18B1" w:rsidP="007A18B1">
            <w:pPr>
              <w:rPr>
                <w:rFonts w:ascii="Century" w:hAnsi="Century" w:cs="Arial"/>
                <w:sz w:val="24"/>
                <w:szCs w:val="24"/>
              </w:rPr>
            </w:pPr>
          </w:p>
        </w:tc>
      </w:tr>
    </w:tbl>
    <w:p w14:paraId="69FB2458" w14:textId="77777777" w:rsidR="000E4FA2" w:rsidRDefault="000E4FA2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</w:p>
    <w:p w14:paraId="1FF574F0" w14:textId="3DBA1043" w:rsidR="00AB14B9" w:rsidRPr="001D08A4" w:rsidRDefault="00AB14B9" w:rsidP="00D33B47">
      <w:pPr>
        <w:spacing w:line="240" w:lineRule="auto"/>
        <w:ind w:left="142"/>
        <w:rPr>
          <w:rFonts w:ascii="Century" w:hAnsi="Century" w:cs="Arial"/>
          <w:b/>
          <w:sz w:val="24"/>
          <w:szCs w:val="24"/>
        </w:rPr>
      </w:pPr>
      <w:r w:rsidRPr="00D33B47">
        <w:rPr>
          <w:rFonts w:ascii="Century" w:hAnsi="Century" w:cs="Arial"/>
          <w:b/>
          <w:sz w:val="24"/>
          <w:szCs w:val="24"/>
        </w:rPr>
        <w:t xml:space="preserve">ХОЛОДИЛЬНЫЙ АГРЕГАТ ПРЯМОГО ПРИВОДА </w:t>
      </w:r>
      <w:r w:rsidRPr="00D33B47">
        <w:rPr>
          <w:rFonts w:ascii="Century" w:hAnsi="Century" w:cs="Arial"/>
          <w:b/>
          <w:sz w:val="24"/>
          <w:szCs w:val="24"/>
          <w:lang w:val="en-US"/>
        </w:rPr>
        <w:t>SUPERSNOW</w:t>
      </w:r>
      <w:r w:rsidRPr="00D33B47">
        <w:rPr>
          <w:rFonts w:ascii="Century" w:hAnsi="Century" w:cs="Arial"/>
          <w:b/>
          <w:sz w:val="24"/>
          <w:szCs w:val="24"/>
        </w:rPr>
        <w:t xml:space="preserve"> 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KX</w:t>
      </w:r>
      <w:r w:rsidRPr="00D33B47">
        <w:rPr>
          <w:rFonts w:ascii="Century" w:hAnsi="Century" w:cs="Arial"/>
          <w:b/>
          <w:sz w:val="24"/>
          <w:szCs w:val="24"/>
        </w:rPr>
        <w:t>-</w:t>
      </w:r>
      <w:r w:rsidR="007F4934">
        <w:rPr>
          <w:rFonts w:ascii="Century" w:hAnsi="Century" w:cs="Arial"/>
          <w:b/>
          <w:sz w:val="24"/>
          <w:szCs w:val="24"/>
        </w:rPr>
        <w:t>6</w:t>
      </w:r>
      <w:r w:rsidR="00094FF6">
        <w:rPr>
          <w:rFonts w:ascii="Century" w:hAnsi="Century" w:cs="Arial"/>
          <w:b/>
          <w:sz w:val="24"/>
          <w:szCs w:val="24"/>
        </w:rPr>
        <w:t>0</w:t>
      </w:r>
      <w:r w:rsidR="001D08A4" w:rsidRPr="001D08A4">
        <w:rPr>
          <w:rFonts w:ascii="Century" w:hAnsi="Century" w:cs="Arial"/>
          <w:b/>
          <w:sz w:val="24"/>
          <w:szCs w:val="24"/>
        </w:rPr>
        <w:t>0</w:t>
      </w:r>
      <w:r w:rsidR="001D08A4">
        <w:rPr>
          <w:rFonts w:ascii="Century" w:hAnsi="Century" w:cs="Arial"/>
          <w:b/>
          <w:sz w:val="24"/>
          <w:szCs w:val="24"/>
          <w:lang w:val="en-US"/>
        </w:rPr>
        <w:t>K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2"/>
      </w:tblGrid>
      <w:tr w:rsidR="00AB14B9" w14:paraId="35A365A7" w14:textId="77777777" w:rsidTr="001D08A4">
        <w:trPr>
          <w:trHeight w:val="2268"/>
          <w:jc w:val="center"/>
        </w:trPr>
        <w:tc>
          <w:tcPr>
            <w:tcW w:w="5381" w:type="dxa"/>
          </w:tcPr>
          <w:p w14:paraId="26C40D2D" w14:textId="5D28CB31" w:rsidR="00AB14B9" w:rsidRDefault="007F4934" w:rsidP="00D33B47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90C6FD" wp14:editId="2870F7B5">
                  <wp:extent cx="2977163" cy="1440000"/>
                  <wp:effectExtent l="0" t="0" r="0" b="0"/>
                  <wp:docPr id="1" name="Рисунок 1" descr="C:\Users\i.valiev\AppData\Local\Microsoft\Windows\INetCache\Content.Word\600K-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.valiev\AppData\Local\Microsoft\Windows\INetCache\Content.Word\600K-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716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vAlign w:val="center"/>
          </w:tcPr>
          <w:p w14:paraId="4A3A322B" w14:textId="0638670A" w:rsidR="00AB14B9" w:rsidRDefault="007F4934" w:rsidP="00DC6136">
            <w:pPr>
              <w:jc w:val="center"/>
              <w:rPr>
                <w:rFonts w:ascii="Century" w:hAnsi="Century" w:cs="Arial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C95B33D" wp14:editId="759F8913">
                  <wp:extent cx="2157970" cy="1440000"/>
                  <wp:effectExtent l="0" t="0" r="0" b="8255"/>
                  <wp:docPr id="6" name="Рисунок 6" descr="C:\Users\i.valiev\AppData\Local\Microsoft\Windows\INetCache\Content.Word\600K-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.valiev\AppData\Local\Microsoft\Windows\INetCache\Content.Word\600K-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7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E42924" w14:textId="59F1C2DE" w:rsidR="00AB14B9" w:rsidRPr="00D33B47" w:rsidRDefault="00AB14B9" w:rsidP="00D33B47">
      <w:pPr>
        <w:spacing w:line="240" w:lineRule="auto"/>
        <w:rPr>
          <w:rFonts w:ascii="Century" w:hAnsi="Century" w:cs="Arial"/>
          <w:b/>
          <w:sz w:val="24"/>
          <w:szCs w:val="24"/>
        </w:rPr>
      </w:pPr>
      <w:r w:rsidRPr="00AB14B9">
        <w:rPr>
          <w:rFonts w:ascii="Century" w:hAnsi="Century" w:cs="Arial"/>
          <w:sz w:val="24"/>
          <w:szCs w:val="24"/>
        </w:rPr>
        <w:t xml:space="preserve"> </w:t>
      </w:r>
      <w:r w:rsidR="00D33B47" w:rsidRPr="00D33B47">
        <w:rPr>
          <w:rFonts w:ascii="Century" w:hAnsi="Century" w:cs="Arial"/>
          <w:b/>
          <w:sz w:val="24"/>
          <w:szCs w:val="24"/>
        </w:rPr>
        <w:t>СПЕЦИФИКАЦИЯ</w:t>
      </w:r>
      <w:r w:rsidR="000E4FA2">
        <w:rPr>
          <w:rFonts w:ascii="Century" w:hAnsi="Century" w:cs="Arial"/>
          <w:b/>
          <w:sz w:val="24"/>
          <w:szCs w:val="24"/>
        </w:rPr>
        <w:t>:</w:t>
      </w:r>
    </w:p>
    <w:tbl>
      <w:tblPr>
        <w:tblW w:w="10627" w:type="dxa"/>
        <w:tblLook w:val="04A0" w:firstRow="1" w:lastRow="0" w:firstColumn="1" w:lastColumn="0" w:noHBand="0" w:noVBand="1"/>
      </w:tblPr>
      <w:tblGrid>
        <w:gridCol w:w="3363"/>
        <w:gridCol w:w="1985"/>
        <w:gridCol w:w="2745"/>
        <w:gridCol w:w="2534"/>
      </w:tblGrid>
      <w:tr w:rsidR="00D33B47" w:rsidRPr="00D33B47" w14:paraId="2997EEA0" w14:textId="77777777" w:rsidTr="00CB7BA0">
        <w:trPr>
          <w:trHeight w:val="39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492E" w14:textId="72657E16" w:rsidR="00D33B47" w:rsidRPr="00D33B47" w:rsidRDefault="00D33B47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2E44" w14:textId="2195F8F9" w:rsidR="00D33B47" w:rsidRPr="00D33B47" w:rsidRDefault="001D08A4" w:rsidP="007F493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X-</w:t>
            </w:r>
            <w:r w:rsidR="007F493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0К</w:t>
            </w:r>
          </w:p>
        </w:tc>
      </w:tr>
      <w:tr w:rsidR="00D33B47" w:rsidRPr="00DC6136" w14:paraId="6922A9C5" w14:textId="77777777" w:rsidTr="00CB7BA0">
        <w:trPr>
          <w:trHeight w:val="390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A36C8" w14:textId="0FEC35B7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Холодопроизводительность при температуре окружающей среды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+30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47B82" w14:textId="016F1FF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Привод от двигателя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16CC" w14:textId="74DDC830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Температура внутри фургона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EAB4" w14:textId="166252BC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Мощность, Вт</w:t>
            </w:r>
          </w:p>
        </w:tc>
      </w:tr>
      <w:tr w:rsidR="001D08A4" w:rsidRPr="00DC6136" w14:paraId="27453851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D51D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179E9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83A" w14:textId="21892751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EA17" w14:textId="5A88FFD9" w:rsidR="001D08A4" w:rsidRPr="005A6A6E" w:rsidRDefault="007F493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5 820</w:t>
            </w:r>
          </w:p>
        </w:tc>
      </w:tr>
      <w:tr w:rsidR="001D08A4" w:rsidRPr="00DC6136" w14:paraId="72DFC7F5" w14:textId="77777777" w:rsidTr="00CB7BA0">
        <w:trPr>
          <w:trHeight w:val="390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4B9A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F7140E" w14:textId="77777777" w:rsidR="001D08A4" w:rsidRPr="00D33B47" w:rsidRDefault="001D08A4" w:rsidP="001D08A4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9575E" w14:textId="756FE75E" w:rsidR="001D08A4" w:rsidRPr="00D33B47" w:rsidRDefault="001D08A4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-20</w:t>
            </w:r>
            <w:r w:rsidRPr="00DC613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1E06" w14:textId="4A521CB1" w:rsidR="001D08A4" w:rsidRPr="005A6A6E" w:rsidRDefault="007F4934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3 150</w:t>
            </w:r>
          </w:p>
        </w:tc>
      </w:tr>
      <w:tr w:rsidR="00D33B47" w:rsidRPr="00D33B47" w14:paraId="366B2D6C" w14:textId="77777777" w:rsidTr="00CB7BA0">
        <w:trPr>
          <w:trHeight w:val="399"/>
        </w:trPr>
        <w:tc>
          <w:tcPr>
            <w:tcW w:w="5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04E8" w14:textId="3B9D672A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продуваемого воздуха</w:t>
            </w:r>
          </w:p>
        </w:tc>
        <w:tc>
          <w:tcPr>
            <w:tcW w:w="5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F858" w14:textId="15BED54A" w:rsidR="00D33B47" w:rsidRPr="00D33B47" w:rsidRDefault="00C00830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2 420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/ч</w:t>
            </w:r>
          </w:p>
        </w:tc>
      </w:tr>
      <w:tr w:rsidR="00D33B47" w:rsidRPr="00D33B47" w14:paraId="352797E4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5FD3" w14:textId="558548A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Компрессор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0875" w14:textId="47180917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02C13" w14:textId="723F353E" w:rsidR="00D33B47" w:rsidRPr="00C00830" w:rsidRDefault="00C00830" w:rsidP="001D08A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QP 16</w:t>
            </w:r>
          </w:p>
        </w:tc>
      </w:tr>
      <w:tr w:rsidR="00D33B47" w:rsidRPr="00D33B47" w14:paraId="1E27D246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C824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CDD68" w14:textId="0E1A0142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8777" w14:textId="0975B703" w:rsidR="00D33B47" w:rsidRPr="00D33B47" w:rsidRDefault="00C00830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163 </w:t>
            </w:r>
            <w:r w:rsid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см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D33B47" w:rsidRPr="00D33B47" w14:paraId="12D03195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8C6F" w14:textId="0F60A359" w:rsidR="00D33B47" w:rsidRPr="00D33B47" w:rsidRDefault="00DC6136" w:rsidP="00DC613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Конденсатор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A89B1" w14:textId="72A93E4F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11F72" w14:textId="3C42F2F3" w:rsidR="00D33B47" w:rsidRPr="00113F15" w:rsidRDefault="00113F15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D33B47" w:rsidRPr="00D33B47" w14:paraId="057DEA7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ADA73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45E5" w14:textId="1E4A4730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2D0C" w14:textId="1871704B" w:rsidR="00D33B47" w:rsidRPr="00D33B47" w:rsidRDefault="005A6A6E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270</w:t>
            </w:r>
            <w:r w:rsidR="001D08A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 w:rsidR="00C00830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90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415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D33B47" w:rsidRPr="00D33B47" w14:paraId="69B6231F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97DD06" w14:textId="77777777" w:rsidR="00D33B47" w:rsidRPr="00D33B47" w:rsidRDefault="00D33B47" w:rsidP="00D33B47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FF34" w14:textId="7C785118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476F" w14:textId="3A3B1096" w:rsidR="00D33B47" w:rsidRPr="00D33B47" w:rsidRDefault="00094FF6" w:rsidP="00113F15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42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0E4FA2" w:rsidRPr="00D33B47" w14:paraId="3AD1A580" w14:textId="77777777" w:rsidTr="00CB7BA0">
        <w:trPr>
          <w:trHeight w:val="399"/>
        </w:trPr>
        <w:tc>
          <w:tcPr>
            <w:tcW w:w="33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4624" w14:textId="12591CB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Испаритель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57972" w14:textId="4E678321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Количество вентиляторов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0BDE4" w14:textId="5CB72FBF" w:rsidR="000E4FA2" w:rsidRPr="005A6A6E" w:rsidRDefault="00094FF6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0E4FA2" w:rsidRPr="00D33B47" w14:paraId="42C73115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6F8E4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10E" w14:textId="4EADBA92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Размеры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11D8" w14:textId="214075CB" w:rsidR="000E4FA2" w:rsidRPr="00D33B47" w:rsidRDefault="005A6A6E" w:rsidP="007F493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1 </w:t>
            </w:r>
            <w:r w:rsidR="007F493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325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х </w:t>
            </w:r>
            <w:r w:rsidR="007F493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655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</w:t>
            </w:r>
            <w:r w:rsidR="007F493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0</w:t>
            </w:r>
            <w:r w:rsidR="00094FF6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0E4FA2" w:rsidRPr="00D33B47" w14:paraId="0C566D02" w14:textId="77777777" w:rsidTr="00CB7BA0">
        <w:trPr>
          <w:trHeight w:val="399"/>
        </w:trPr>
        <w:tc>
          <w:tcPr>
            <w:tcW w:w="33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2D382" w14:textId="77777777" w:rsidR="000E4FA2" w:rsidRPr="00D33B47" w:rsidRDefault="000E4FA2" w:rsidP="000E4FA2">
            <w:pPr>
              <w:spacing w:after="0" w:line="240" w:lineRule="auto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1D1C" w14:textId="70B33C48" w:rsidR="000E4FA2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Вес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0D1" w14:textId="61E55A48" w:rsidR="000E4FA2" w:rsidRPr="00D33B47" w:rsidRDefault="00094FF6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 xml:space="preserve">33 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кг</w:t>
            </w:r>
          </w:p>
        </w:tc>
      </w:tr>
      <w:tr w:rsidR="00D33B47" w:rsidRPr="00D33B47" w14:paraId="4D610E7C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995A" w14:textId="3FCDD2FB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Объем хладагента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14E" w14:textId="6245D38A" w:rsidR="00D33B47" w:rsidRPr="00D33B47" w:rsidRDefault="00D33B47" w:rsidP="007F4934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R404a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113F15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2,</w:t>
            </w:r>
            <w:r w:rsidR="007F4934"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8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кг</w:t>
            </w:r>
          </w:p>
        </w:tc>
      </w:tr>
      <w:tr w:rsidR="00D33B47" w:rsidRPr="00D33B47" w14:paraId="6AB07FF5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7A06" w14:textId="43F72E3D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Оттайка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6FCE3" w14:textId="646F29F4" w:rsidR="00D33B47" w:rsidRPr="00D33B47" w:rsidRDefault="000E4FA2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автоматическая с помощью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горяч</w:t>
            </w: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его газа</w:t>
            </w:r>
          </w:p>
        </w:tc>
      </w:tr>
      <w:tr w:rsidR="00D33B47" w:rsidRPr="00D33B47" w14:paraId="3E1CC9B9" w14:textId="77777777" w:rsidTr="00CB7BA0">
        <w:trPr>
          <w:trHeight w:val="441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BEA3" w14:textId="64EFCE72" w:rsidR="00D33B47" w:rsidRPr="00D33B47" w:rsidRDefault="000E4FA2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Рабочее напряжение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2485" w14:textId="0579A7A5" w:rsidR="00D33B47" w:rsidRPr="00D33B47" w:rsidRDefault="00D33B47" w:rsidP="000E4FA2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12V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/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2</w:t>
            </w:r>
            <w:r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4V</w:t>
            </w:r>
          </w:p>
        </w:tc>
      </w:tr>
      <w:tr w:rsidR="00D33B47" w:rsidRPr="00D33B47" w14:paraId="425FB693" w14:textId="77777777" w:rsidTr="00CB7BA0">
        <w:trPr>
          <w:trHeight w:val="600"/>
        </w:trPr>
        <w:tc>
          <w:tcPr>
            <w:tcW w:w="5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39C04" w14:textId="52927775" w:rsidR="00D33B47" w:rsidRPr="00D33B47" w:rsidRDefault="00DC6136" w:rsidP="00D33B47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Внутренний объем фургона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F2C" w14:textId="09E8A1A6" w:rsidR="00D33B47" w:rsidRPr="00D33B47" w:rsidRDefault="00094FF6" w:rsidP="00094FF6">
            <w:pPr>
              <w:spacing w:after="0" w:line="240" w:lineRule="auto"/>
              <w:jc w:val="center"/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</w:pP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25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(-20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~</w:t>
            </w:r>
            <w:r w:rsidR="00DC6136" w:rsidRPr="00DC6136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Century" w:eastAsia="SimSun" w:hAnsi="Century" w:cs="Times New Roman"/>
                <w:sz w:val="24"/>
                <w:szCs w:val="24"/>
                <w:lang w:val="en-US" w:eastAsia="ru-RU"/>
              </w:rPr>
              <w:t>35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м</w:t>
            </w:r>
            <w:r w:rsidR="000E4FA2" w:rsidRPr="000E4FA2">
              <w:rPr>
                <w:rFonts w:ascii="Century" w:eastAsia="SimSun" w:hAnsi="Century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0E4FA2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 xml:space="preserve"> 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(0</w:t>
            </w:r>
            <w:r w:rsidR="00D33B47" w:rsidRPr="00D33B47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℃</w:t>
            </w:r>
            <w:r w:rsidR="00D33B47" w:rsidRPr="00D33B47">
              <w:rPr>
                <w:rFonts w:ascii="Century" w:eastAsia="SimSun" w:hAnsi="Century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54CC9BC6" w14:textId="62AE4405" w:rsidR="00AB14B9" w:rsidRDefault="00AB14B9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52745DEA" w14:textId="77777777" w:rsidR="000E4FA2" w:rsidRDefault="000E4FA2" w:rsidP="007C0D1E">
      <w:pPr>
        <w:spacing w:line="240" w:lineRule="auto"/>
        <w:rPr>
          <w:rFonts w:ascii="Century" w:hAnsi="Century" w:cs="Arial"/>
          <w:sz w:val="24"/>
          <w:szCs w:val="24"/>
        </w:rPr>
      </w:pPr>
    </w:p>
    <w:p w14:paraId="600EE15D" w14:textId="6D831CB8" w:rsidR="000E4FA2" w:rsidRPr="000E4FA2" w:rsidRDefault="000E4FA2" w:rsidP="000E4FA2">
      <w:pPr>
        <w:spacing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hAnsi="Century" w:cs="Arial"/>
          <w:b/>
          <w:sz w:val="24"/>
          <w:szCs w:val="24"/>
        </w:rPr>
        <w:lastRenderedPageBreak/>
        <w:t>ОСОБЕННОСТИ:</w:t>
      </w:r>
    </w:p>
    <w:p w14:paraId="3C3E2985" w14:textId="007EDAE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1. Экологически чистый хладагент R404a.</w:t>
      </w:r>
    </w:p>
    <w:p w14:paraId="2282500E" w14:textId="1D9F90A1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2. Многофункциональная панель управления и контроллер.</w:t>
      </w:r>
    </w:p>
    <w:p w14:paraId="361ADD66" w14:textId="253AB40D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3. Автоматическая система оттайки горячим газом.</w:t>
      </w:r>
    </w:p>
    <w:p w14:paraId="12A6A3FA" w14:textId="3E3A4166" w:rsidR="000E4FA2" w:rsidRPr="000E4FA2" w:rsidRDefault="000E4FA2" w:rsidP="000E4FA2">
      <w:pPr>
        <w:spacing w:after="0" w:line="360" w:lineRule="auto"/>
        <w:rPr>
          <w:rFonts w:ascii="Century" w:hAnsi="Century" w:cs="Arial"/>
          <w:b/>
          <w:sz w:val="24"/>
          <w:szCs w:val="24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4.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Информативный набор данных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и сигнализация возникшей ошибки.</w:t>
      </w:r>
    </w:p>
    <w:p w14:paraId="23DCDBEE" w14:textId="79B4F348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5. Защита аварийных выключателей.</w:t>
      </w:r>
    </w:p>
    <w:p w14:paraId="653EDBE7" w14:textId="7B851C32" w:rsidR="000E4FA2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6. Опционально – функция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Stand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 </w:t>
      </w:r>
      <w:r w:rsidRPr="000E4FA2">
        <w:rPr>
          <w:rFonts w:ascii="Century" w:eastAsia="SimSun" w:hAnsi="Century" w:cs="Times New Roman"/>
          <w:sz w:val="24"/>
          <w:szCs w:val="24"/>
          <w:lang w:val="en-US" w:eastAsia="ru-RU"/>
        </w:rPr>
        <w:t>by</w:t>
      </w: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486B87E3" w14:textId="67E73BE9" w:rsidR="001E60AF" w:rsidRPr="000E4FA2" w:rsidRDefault="000E4FA2" w:rsidP="000E4FA2">
      <w:pPr>
        <w:spacing w:after="0" w:line="360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 xml:space="preserve">7. </w:t>
      </w:r>
      <w:r w:rsidR="001D08A4">
        <w:rPr>
          <w:rFonts w:ascii="Century" w:eastAsia="SimSun" w:hAnsi="Century" w:cs="Times New Roman"/>
          <w:sz w:val="24"/>
          <w:szCs w:val="24"/>
          <w:lang w:eastAsia="ru-RU"/>
        </w:rPr>
        <w:t>Монтаж на передней стенке фургона.</w:t>
      </w:r>
    </w:p>
    <w:p w14:paraId="728788A9" w14:textId="5492B587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B4AD8E2" w14:textId="3522AF1E" w:rsidR="000E4FA2" w:rsidRPr="000E4FA2" w:rsidRDefault="000E4FA2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0E4FA2">
        <w:rPr>
          <w:rFonts w:ascii="Century" w:eastAsia="SimSun" w:hAnsi="Century" w:cs="Times New Roman"/>
          <w:sz w:val="24"/>
          <w:szCs w:val="24"/>
          <w:lang w:eastAsia="ru-RU"/>
        </w:rPr>
        <w:t>Гарантия: 2 года</w:t>
      </w:r>
    </w:p>
    <w:p w14:paraId="0EA4F029" w14:textId="689E1BB3" w:rsidR="000E4FA2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149994D2" w14:textId="0C493019" w:rsidR="000E4FA2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 w:rsidRPr="0089724E">
        <w:rPr>
          <w:rFonts w:ascii="Century" w:eastAsia="SimSun" w:hAnsi="Century" w:cs="Times New Roman"/>
          <w:sz w:val="24"/>
          <w:szCs w:val="24"/>
          <w:lang w:eastAsia="ru-RU"/>
        </w:rPr>
        <w:t>Производитель: Zhengzhou Kaixue Cold Chain Co., Ltd., Китай.</w:t>
      </w:r>
    </w:p>
    <w:p w14:paraId="6EC6E241" w14:textId="5EE2DA23" w:rsidR="0089724E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</w:p>
    <w:p w14:paraId="3FD75ABD" w14:textId="3AE4711F" w:rsidR="0089724E" w:rsidRPr="00754AFC" w:rsidRDefault="0089724E" w:rsidP="000E4FA2">
      <w:pPr>
        <w:spacing w:after="0" w:line="276" w:lineRule="auto"/>
        <w:rPr>
          <w:rFonts w:ascii="Century" w:eastAsia="SimSun" w:hAnsi="Century" w:cs="Times New Roman"/>
          <w:sz w:val="24"/>
          <w:szCs w:val="24"/>
          <w:lang w:eastAsia="ru-RU"/>
        </w:rPr>
      </w:pPr>
      <w:r>
        <w:rPr>
          <w:rFonts w:ascii="Century" w:eastAsia="SimSun" w:hAnsi="Century" w:cs="Times New Roman"/>
          <w:sz w:val="24"/>
          <w:szCs w:val="24"/>
          <w:lang w:eastAsia="ru-RU"/>
        </w:rPr>
        <w:t>Срок поставки: в наличии / 90 календарных дней</w:t>
      </w:r>
      <w:r w:rsidR="00754AFC">
        <w:rPr>
          <w:rFonts w:ascii="Century" w:eastAsia="SimSun" w:hAnsi="Century" w:cs="Times New Roman"/>
          <w:sz w:val="24"/>
          <w:szCs w:val="24"/>
          <w:lang w:eastAsia="ru-RU"/>
        </w:rPr>
        <w:t>.</w:t>
      </w:r>
    </w:p>
    <w:p w14:paraId="3C1CE0F2" w14:textId="3AEE8120" w:rsidR="000E4FA2" w:rsidRPr="0089724E" w:rsidRDefault="000E4FA2" w:rsidP="000E4FA2">
      <w:pPr>
        <w:spacing w:after="0" w:line="276" w:lineRule="auto"/>
        <w:rPr>
          <w:rFonts w:ascii="Century" w:eastAsia="SimSun" w:hAnsi="Century" w:cs="Times New Roman"/>
          <w:lang w:eastAsia="ru-RU"/>
        </w:rPr>
      </w:pPr>
    </w:p>
    <w:p w14:paraId="6ADC80F7" w14:textId="284C637E" w:rsidR="000E4FA2" w:rsidRPr="0089724E" w:rsidRDefault="000E4FA2" w:rsidP="0089724E">
      <w:pPr>
        <w:spacing w:after="0" w:line="240" w:lineRule="auto"/>
        <w:rPr>
          <w:rFonts w:ascii="Century" w:eastAsia="SimSun" w:hAnsi="Century" w:cs="Times New Roman"/>
          <w:lang w:eastAsia="ru-RU"/>
        </w:rPr>
      </w:pPr>
    </w:p>
    <w:p w14:paraId="159191A6" w14:textId="1628FBA9" w:rsidR="000E4FA2" w:rsidRPr="0089724E" w:rsidRDefault="000E4FA2" w:rsidP="0089724E">
      <w:pPr>
        <w:spacing w:after="0" w:line="240" w:lineRule="auto"/>
        <w:rPr>
          <w:rStyle w:val="textlogo"/>
          <w:rFonts w:ascii="Arial" w:hAnsi="Arial" w:cs="Arial"/>
          <w:b/>
          <w:bCs/>
        </w:rPr>
      </w:pPr>
    </w:p>
    <w:p w14:paraId="3305228F" w14:textId="4C6ED6C9" w:rsidR="000C4805" w:rsidRDefault="000C4805" w:rsidP="000C4805">
      <w:pPr>
        <w:spacing w:after="0"/>
        <w:rPr>
          <w:rFonts w:ascii="Arial" w:hAnsi="Arial" w:cs="Arial"/>
          <w:b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3397"/>
      </w:tblGrid>
      <w:tr w:rsidR="0089724E" w:rsidRPr="007F08C5" w14:paraId="678BD53B" w14:textId="77777777" w:rsidTr="0089724E">
        <w:tc>
          <w:tcPr>
            <w:tcW w:w="7366" w:type="dxa"/>
          </w:tcPr>
          <w:p w14:paraId="3E4B0C93" w14:textId="77777777" w:rsidR="0089724E" w:rsidRDefault="0089724E" w:rsidP="000C4805">
            <w:pPr>
              <w:rPr>
                <w:rFonts w:ascii="Arial" w:hAnsi="Arial" w:cs="Arial"/>
                <w:b/>
              </w:rPr>
            </w:pPr>
          </w:p>
        </w:tc>
        <w:tc>
          <w:tcPr>
            <w:tcW w:w="3397" w:type="dxa"/>
          </w:tcPr>
          <w:p w14:paraId="602E33F3" w14:textId="29BC32B6" w:rsidR="0089724E" w:rsidRPr="007F08C5" w:rsidRDefault="009874F4" w:rsidP="0089724E">
            <w:pPr>
              <w:spacing w:line="276" w:lineRule="auto"/>
              <w:rPr>
                <w:rFonts w:ascii="Century" w:eastAsia="Times New Roman" w:hAnsi="Century" w:cs="Arial"/>
                <w:bCs/>
                <w:color w:val="000000"/>
                <w:lang w:eastAsia="ru-RU"/>
              </w:rPr>
            </w:pPr>
            <w:r>
              <w:rPr>
                <w:rFonts w:ascii="Century" w:hAnsi="Century" w:cs="Arial"/>
              </w:rPr>
              <w:t xml:space="preserve">Тел. </w:t>
            </w:r>
            <w:hyperlink r:id="rId10" w:history="1">
              <w:r>
                <w:rPr>
                  <w:rStyle w:val="aa"/>
                  <w:rFonts w:ascii="Open Sans" w:hAnsi="Open Sans" w:cs="Open Sans"/>
                  <w:color w:val="666666"/>
                  <w:shd w:val="clear" w:color="auto" w:fill="FFFFFF"/>
                </w:rPr>
                <w:t>+7 (351) 723 00 12</w:t>
              </w:r>
            </w:hyperlink>
          </w:p>
        </w:tc>
      </w:tr>
    </w:tbl>
    <w:p w14:paraId="5332C505" w14:textId="77777777" w:rsidR="0089724E" w:rsidRPr="009874F4" w:rsidRDefault="0089724E" w:rsidP="000C4805">
      <w:pPr>
        <w:spacing w:after="0"/>
        <w:rPr>
          <w:rFonts w:ascii="Arial" w:hAnsi="Arial" w:cs="Arial"/>
          <w:b/>
        </w:rPr>
      </w:pPr>
    </w:p>
    <w:sectPr w:rsidR="0089724E" w:rsidRPr="009874F4" w:rsidSect="00FA4A30">
      <w:headerReference w:type="even" r:id="rId11"/>
      <w:headerReference w:type="first" r:id="rId12"/>
      <w:pgSz w:w="11906" w:h="16838"/>
      <w:pgMar w:top="1418" w:right="566" w:bottom="2127" w:left="567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D5C26" w14:textId="77777777" w:rsidR="006E04D8" w:rsidRDefault="006E04D8" w:rsidP="00B86F73">
      <w:pPr>
        <w:spacing w:after="0" w:line="240" w:lineRule="auto"/>
      </w:pPr>
      <w:r>
        <w:separator/>
      </w:r>
    </w:p>
  </w:endnote>
  <w:endnote w:type="continuationSeparator" w:id="0">
    <w:p w14:paraId="496FA407" w14:textId="77777777" w:rsidR="006E04D8" w:rsidRDefault="006E04D8" w:rsidP="00B8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u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AE3B1" w14:textId="77777777" w:rsidR="006E04D8" w:rsidRDefault="006E04D8" w:rsidP="00B86F73">
      <w:pPr>
        <w:spacing w:after="0" w:line="240" w:lineRule="auto"/>
      </w:pPr>
      <w:r>
        <w:separator/>
      </w:r>
    </w:p>
  </w:footnote>
  <w:footnote w:type="continuationSeparator" w:id="0">
    <w:p w14:paraId="50A5B0FD" w14:textId="77777777" w:rsidR="006E04D8" w:rsidRDefault="006E04D8" w:rsidP="00B86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58304" w14:textId="77777777" w:rsidR="00B86F73" w:rsidRDefault="009874F4">
    <w:pPr>
      <w:pStyle w:val="a3"/>
    </w:pPr>
    <w:r>
      <w:rPr>
        <w:noProof/>
        <w:lang w:eastAsia="ru-RU"/>
      </w:rPr>
      <w:pict w14:anchorId="59C5F7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9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D753A" w14:textId="77777777" w:rsidR="00B86F73" w:rsidRDefault="009874F4">
    <w:pPr>
      <w:pStyle w:val="a3"/>
    </w:pPr>
    <w:r>
      <w:rPr>
        <w:noProof/>
        <w:lang w:eastAsia="ru-RU"/>
      </w:rPr>
      <w:pict w14:anchorId="4DB9D0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1057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Прогресс_бланк_Тукаевски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153D3"/>
    <w:multiLevelType w:val="hybridMultilevel"/>
    <w:tmpl w:val="34620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D80"/>
    <w:multiLevelType w:val="hybridMultilevel"/>
    <w:tmpl w:val="62CECFF2"/>
    <w:lvl w:ilvl="0" w:tplc="535416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077FB"/>
    <w:multiLevelType w:val="hybridMultilevel"/>
    <w:tmpl w:val="6D34CA9C"/>
    <w:lvl w:ilvl="0" w:tplc="652A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63838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F77C43"/>
    <w:multiLevelType w:val="hybridMultilevel"/>
    <w:tmpl w:val="CC70A016"/>
    <w:lvl w:ilvl="0" w:tplc="092EA9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1E16AD"/>
    <w:multiLevelType w:val="hybridMultilevel"/>
    <w:tmpl w:val="B8CAC6A6"/>
    <w:lvl w:ilvl="0" w:tplc="88A0EE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988282">
    <w:abstractNumId w:val="0"/>
  </w:num>
  <w:num w:numId="2" w16cid:durableId="1108625056">
    <w:abstractNumId w:val="4"/>
  </w:num>
  <w:num w:numId="3" w16cid:durableId="967206618">
    <w:abstractNumId w:val="1"/>
  </w:num>
  <w:num w:numId="4" w16cid:durableId="1549957124">
    <w:abstractNumId w:val="3"/>
  </w:num>
  <w:num w:numId="5" w16cid:durableId="1126004813">
    <w:abstractNumId w:val="5"/>
  </w:num>
  <w:num w:numId="6" w16cid:durableId="768240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F73"/>
    <w:rsid w:val="00052646"/>
    <w:rsid w:val="000577F2"/>
    <w:rsid w:val="00094FF6"/>
    <w:rsid w:val="000C4805"/>
    <w:rsid w:val="000E4FA2"/>
    <w:rsid w:val="000F6215"/>
    <w:rsid w:val="00113F15"/>
    <w:rsid w:val="001A4868"/>
    <w:rsid w:val="001D08A4"/>
    <w:rsid w:val="001D7532"/>
    <w:rsid w:val="001E60AF"/>
    <w:rsid w:val="002530DA"/>
    <w:rsid w:val="00265488"/>
    <w:rsid w:val="002775C8"/>
    <w:rsid w:val="00285579"/>
    <w:rsid w:val="00295766"/>
    <w:rsid w:val="0029644C"/>
    <w:rsid w:val="002D50A5"/>
    <w:rsid w:val="002D78C0"/>
    <w:rsid w:val="002E1357"/>
    <w:rsid w:val="003071C2"/>
    <w:rsid w:val="00371314"/>
    <w:rsid w:val="003861D1"/>
    <w:rsid w:val="00387240"/>
    <w:rsid w:val="003E235F"/>
    <w:rsid w:val="003F569B"/>
    <w:rsid w:val="00437D90"/>
    <w:rsid w:val="00447CC2"/>
    <w:rsid w:val="0046125E"/>
    <w:rsid w:val="00471344"/>
    <w:rsid w:val="00490DEF"/>
    <w:rsid w:val="004C5313"/>
    <w:rsid w:val="00504DBA"/>
    <w:rsid w:val="005A6A6E"/>
    <w:rsid w:val="005B0548"/>
    <w:rsid w:val="005C21B8"/>
    <w:rsid w:val="005D74D3"/>
    <w:rsid w:val="00610891"/>
    <w:rsid w:val="00614A99"/>
    <w:rsid w:val="006242D2"/>
    <w:rsid w:val="00654698"/>
    <w:rsid w:val="00662AC7"/>
    <w:rsid w:val="00671F13"/>
    <w:rsid w:val="00692909"/>
    <w:rsid w:val="00694DE1"/>
    <w:rsid w:val="006C3D53"/>
    <w:rsid w:val="006E04D8"/>
    <w:rsid w:val="00734C31"/>
    <w:rsid w:val="00754AFC"/>
    <w:rsid w:val="00764ADD"/>
    <w:rsid w:val="00776E5C"/>
    <w:rsid w:val="00780E15"/>
    <w:rsid w:val="00797433"/>
    <w:rsid w:val="007A18B1"/>
    <w:rsid w:val="007A2F8F"/>
    <w:rsid w:val="007B26D0"/>
    <w:rsid w:val="007B7722"/>
    <w:rsid w:val="007C0D1E"/>
    <w:rsid w:val="007F08C5"/>
    <w:rsid w:val="007F4934"/>
    <w:rsid w:val="007F6BB5"/>
    <w:rsid w:val="00830B07"/>
    <w:rsid w:val="008329E7"/>
    <w:rsid w:val="0085111E"/>
    <w:rsid w:val="00884D29"/>
    <w:rsid w:val="0089345A"/>
    <w:rsid w:val="0089484C"/>
    <w:rsid w:val="0089724E"/>
    <w:rsid w:val="008C6366"/>
    <w:rsid w:val="008D0595"/>
    <w:rsid w:val="00925F05"/>
    <w:rsid w:val="00937A3C"/>
    <w:rsid w:val="0094552A"/>
    <w:rsid w:val="00985FDA"/>
    <w:rsid w:val="009874F4"/>
    <w:rsid w:val="009875D2"/>
    <w:rsid w:val="009C58DB"/>
    <w:rsid w:val="009F7461"/>
    <w:rsid w:val="00A060B9"/>
    <w:rsid w:val="00A07981"/>
    <w:rsid w:val="00A64B5E"/>
    <w:rsid w:val="00A66670"/>
    <w:rsid w:val="00AA09AB"/>
    <w:rsid w:val="00AB14B9"/>
    <w:rsid w:val="00AB1E76"/>
    <w:rsid w:val="00AB4A22"/>
    <w:rsid w:val="00AC4EE4"/>
    <w:rsid w:val="00AD4DD9"/>
    <w:rsid w:val="00AD718D"/>
    <w:rsid w:val="00B81958"/>
    <w:rsid w:val="00B86828"/>
    <w:rsid w:val="00B86F73"/>
    <w:rsid w:val="00BA6582"/>
    <w:rsid w:val="00BB6EF2"/>
    <w:rsid w:val="00C00830"/>
    <w:rsid w:val="00C17459"/>
    <w:rsid w:val="00C35605"/>
    <w:rsid w:val="00C449EE"/>
    <w:rsid w:val="00C45467"/>
    <w:rsid w:val="00C566E3"/>
    <w:rsid w:val="00CB7BA0"/>
    <w:rsid w:val="00CC752D"/>
    <w:rsid w:val="00CE2893"/>
    <w:rsid w:val="00D201D5"/>
    <w:rsid w:val="00D33B47"/>
    <w:rsid w:val="00D37A51"/>
    <w:rsid w:val="00D44825"/>
    <w:rsid w:val="00D527DB"/>
    <w:rsid w:val="00D93742"/>
    <w:rsid w:val="00DC6136"/>
    <w:rsid w:val="00DD32E9"/>
    <w:rsid w:val="00E112AA"/>
    <w:rsid w:val="00E11C68"/>
    <w:rsid w:val="00E455C6"/>
    <w:rsid w:val="00E83E06"/>
    <w:rsid w:val="00EC394E"/>
    <w:rsid w:val="00EF4384"/>
    <w:rsid w:val="00F076EB"/>
    <w:rsid w:val="00F464E7"/>
    <w:rsid w:val="00F53EDB"/>
    <w:rsid w:val="00F9507E"/>
    <w:rsid w:val="00FA29CB"/>
    <w:rsid w:val="00FA4A30"/>
    <w:rsid w:val="00FE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02ED385"/>
  <w15:docId w15:val="{CC512834-D655-40D0-80A8-EF3D8AE4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6F73"/>
  </w:style>
  <w:style w:type="paragraph" w:styleId="a5">
    <w:name w:val="footer"/>
    <w:basedOn w:val="a"/>
    <w:link w:val="a6"/>
    <w:uiPriority w:val="99"/>
    <w:unhideWhenUsed/>
    <w:rsid w:val="00B86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6F73"/>
  </w:style>
  <w:style w:type="paragraph" w:styleId="a7">
    <w:name w:val="List Paragraph"/>
    <w:basedOn w:val="a"/>
    <w:uiPriority w:val="34"/>
    <w:qFormat/>
    <w:rsid w:val="00B86F73"/>
    <w:pPr>
      <w:ind w:left="720"/>
      <w:contextualSpacing/>
    </w:pPr>
  </w:style>
  <w:style w:type="character" w:customStyle="1" w:styleId="textlogo">
    <w:name w:val="text_logo"/>
    <w:basedOn w:val="a0"/>
    <w:rsid w:val="000C4805"/>
  </w:style>
  <w:style w:type="table" w:styleId="a8">
    <w:name w:val="Table Grid"/>
    <w:basedOn w:val="a1"/>
    <w:uiPriority w:val="39"/>
    <w:rsid w:val="001D7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A07981"/>
    <w:rPr>
      <w:b/>
      <w:bCs/>
    </w:rPr>
  </w:style>
  <w:style w:type="character" w:styleId="aa">
    <w:name w:val="Hyperlink"/>
    <w:basedOn w:val="a0"/>
    <w:uiPriority w:val="99"/>
    <w:unhideWhenUsed/>
    <w:rsid w:val="004C5313"/>
    <w:rPr>
      <w:color w:val="0563C1" w:themeColor="hyperlink"/>
      <w:u w:val="single"/>
    </w:rPr>
  </w:style>
  <w:style w:type="paragraph" w:styleId="ab">
    <w:name w:val="Body Text Indent"/>
    <w:basedOn w:val="a"/>
    <w:link w:val="ac"/>
    <w:rsid w:val="00E112AA"/>
    <w:pPr>
      <w:spacing w:after="120" w:line="240" w:lineRule="auto"/>
      <w:ind w:left="283"/>
    </w:pPr>
    <w:rPr>
      <w:rFonts w:ascii="Consul" w:eastAsia="Times New Roman" w:hAnsi="Consul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E112AA"/>
    <w:rPr>
      <w:rFonts w:ascii="Consul" w:eastAsia="Times New Roman" w:hAnsi="Consul" w:cs="Times New Roman"/>
      <w:sz w:val="24"/>
      <w:szCs w:val="20"/>
    </w:rPr>
  </w:style>
  <w:style w:type="paragraph" w:styleId="HTML">
    <w:name w:val="HTML Preformatted"/>
    <w:basedOn w:val="a"/>
    <w:link w:val="HTML0"/>
    <w:unhideWhenUsed/>
    <w:rsid w:val="00E11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112AA"/>
    <w:rPr>
      <w:rFonts w:ascii="Courier New" w:eastAsia="Times New Roman" w:hAnsi="Courier New" w:cs="Times New Roman"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1E6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97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8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tel:+7351723001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CCE2-20DC-4524-A91E-0A1B00568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t.k.sharafutdinov</dc:creator>
  <cp:lastModifiedBy>Задунайский Григорий</cp:lastModifiedBy>
  <cp:revision>15</cp:revision>
  <cp:lastPrinted>2022-07-14T11:13:00Z</cp:lastPrinted>
  <dcterms:created xsi:type="dcterms:W3CDTF">2022-07-14T11:16:00Z</dcterms:created>
  <dcterms:modified xsi:type="dcterms:W3CDTF">2023-04-28T20:32:00Z</dcterms:modified>
</cp:coreProperties>
</file>